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91C" w:rsidRDefault="00224670" w:rsidP="00224670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038350" cy="1953419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42699_10207918350381303_5897569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623" cy="196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70" w:rsidRPr="00224670" w:rsidRDefault="00224670" w:rsidP="00224670">
      <w:pPr>
        <w:pStyle w:val="Rubrik"/>
        <w:rPr>
          <w:b/>
        </w:rPr>
      </w:pPr>
      <w:r w:rsidRPr="00224670">
        <w:rPr>
          <w:b/>
        </w:rPr>
        <w:t>Medlemskväll med Rydsgårds byalag!</w:t>
      </w:r>
    </w:p>
    <w:p w:rsidR="00224670" w:rsidRDefault="00224670" w:rsidP="00224670">
      <w:pPr>
        <w:jc w:val="center"/>
      </w:pP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40"/>
        </w:rPr>
      </w:pPr>
      <w:r w:rsidRPr="00A05714">
        <w:rPr>
          <w:rFonts w:asciiTheme="majorHAnsi" w:hAnsiTheme="majorHAnsi" w:cstheme="majorHAnsi"/>
          <w:sz w:val="40"/>
        </w:rPr>
        <w:t>24 oktober 2016 kl. 18.30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 xml:space="preserve">Har du varit på Johanna museet 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>eller vill du gärna komma dit igen?</w:t>
      </w:r>
      <w:bookmarkStart w:id="0" w:name="_GoBack"/>
      <w:bookmarkEnd w:id="0"/>
    </w:p>
    <w:p w:rsidR="00A05714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 xml:space="preserve">Guidad rundvandring, minikonsert på positivet, </w:t>
      </w:r>
    </w:p>
    <w:p w:rsidR="00A05714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>entré och fika.</w:t>
      </w:r>
      <w:r w:rsidRPr="00A05714">
        <w:rPr>
          <w:rFonts w:asciiTheme="majorHAnsi" w:hAnsiTheme="majorHAnsi" w:cstheme="majorHAnsi"/>
        </w:rPr>
        <w:t xml:space="preserve"> </w:t>
      </w:r>
      <w:r w:rsidRPr="00A05714">
        <w:rPr>
          <w:rFonts w:asciiTheme="majorHAnsi" w:hAnsiTheme="majorHAnsi" w:cstheme="majorHAnsi"/>
          <w:sz w:val="36"/>
        </w:rPr>
        <w:t xml:space="preserve">Priset är 115 kr men </w:t>
      </w:r>
    </w:p>
    <w:p w:rsidR="00A05714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>byalagets medlemmar betalar endast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</w:rPr>
      </w:pPr>
      <w:r w:rsidRPr="00A05714">
        <w:rPr>
          <w:rFonts w:asciiTheme="majorHAnsi" w:hAnsiTheme="majorHAnsi" w:cstheme="majorHAnsi"/>
          <w:sz w:val="36"/>
        </w:rPr>
        <w:t xml:space="preserve"> </w:t>
      </w:r>
      <w:r w:rsidRPr="00A05714">
        <w:rPr>
          <w:rFonts w:asciiTheme="majorHAnsi" w:hAnsiTheme="majorHAnsi" w:cstheme="majorHAnsi"/>
          <w:sz w:val="96"/>
        </w:rPr>
        <w:t>40 kr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>Vi samåker och träffas bakom Rydsgårdshus kl.18.15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72"/>
        </w:rPr>
        <w:t>Välkomna</w:t>
      </w:r>
    </w:p>
    <w:p w:rsidR="00224670" w:rsidRPr="00A05714" w:rsidRDefault="00224670" w:rsidP="00224670">
      <w:pPr>
        <w:jc w:val="center"/>
        <w:rPr>
          <w:rFonts w:asciiTheme="majorHAnsi" w:hAnsiTheme="majorHAnsi" w:cstheme="majorHAnsi"/>
          <w:sz w:val="36"/>
        </w:rPr>
      </w:pPr>
      <w:r w:rsidRPr="00A05714">
        <w:rPr>
          <w:rFonts w:asciiTheme="majorHAnsi" w:hAnsiTheme="majorHAnsi" w:cstheme="majorHAnsi"/>
          <w:sz w:val="36"/>
        </w:rPr>
        <w:t xml:space="preserve">Anmälan senast 19 oktober till </w:t>
      </w:r>
      <w:hyperlink r:id="rId5" w:history="1">
        <w:r w:rsidRPr="00A05714">
          <w:rPr>
            <w:rStyle w:val="Hyperlnk"/>
            <w:rFonts w:asciiTheme="majorHAnsi" w:hAnsiTheme="majorHAnsi" w:cstheme="majorHAnsi"/>
            <w:sz w:val="36"/>
          </w:rPr>
          <w:t>lisbeth.johannessen@hotmail.com</w:t>
        </w:r>
      </w:hyperlink>
      <w:r w:rsidRPr="00A05714">
        <w:rPr>
          <w:rFonts w:asciiTheme="majorHAnsi" w:hAnsiTheme="majorHAnsi" w:cstheme="majorHAnsi"/>
          <w:sz w:val="36"/>
        </w:rPr>
        <w:t xml:space="preserve"> eller ring 0735 39 64 33</w:t>
      </w:r>
    </w:p>
    <w:p w:rsidR="00224670" w:rsidRPr="00A05714" w:rsidRDefault="00224670" w:rsidP="00224670">
      <w:pPr>
        <w:pStyle w:val="Rubrik1"/>
        <w:rPr>
          <w:rFonts w:asciiTheme="majorHAnsi" w:hAnsiTheme="majorHAnsi" w:cstheme="majorHAnsi"/>
        </w:rPr>
      </w:pPr>
    </w:p>
    <w:p w:rsidR="00224670" w:rsidRPr="00A05714" w:rsidRDefault="00224670" w:rsidP="00224670">
      <w:pPr>
        <w:pStyle w:val="Rubrik1"/>
        <w:rPr>
          <w:rFonts w:asciiTheme="majorHAnsi" w:hAnsiTheme="majorHAnsi" w:cstheme="majorHAnsi"/>
        </w:rPr>
      </w:pPr>
      <w:r w:rsidRPr="00A05714">
        <w:rPr>
          <w:rFonts w:asciiTheme="majorHAnsi" w:hAnsiTheme="majorHAnsi" w:cstheme="majorHAnsi"/>
        </w:rPr>
        <w:t>Hälsningar Rydsgårds byalag</w:t>
      </w:r>
    </w:p>
    <w:sectPr w:rsidR="00224670" w:rsidRPr="00A0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70"/>
    <w:rsid w:val="00224670"/>
    <w:rsid w:val="00357A3B"/>
    <w:rsid w:val="00361D88"/>
    <w:rsid w:val="004213BE"/>
    <w:rsid w:val="0091591C"/>
    <w:rsid w:val="00A05714"/>
    <w:rsid w:val="00E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3FA1"/>
  <w15:chartTrackingRefBased/>
  <w15:docId w15:val="{F0F9D023-AC4B-4D49-A11F-F0E6CE78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7A3B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224670"/>
    <w:pPr>
      <w:keepNext/>
      <w:keepLines/>
      <w:spacing w:before="240"/>
      <w:jc w:val="center"/>
      <w:outlineLvl w:val="0"/>
    </w:pPr>
    <w:rPr>
      <w:rFonts w:eastAsiaTheme="majorEastAsia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213BE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4670"/>
    <w:rPr>
      <w:rFonts w:ascii="Times New Roman" w:eastAsiaTheme="majorEastAsia" w:hAnsi="Times New Roman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213BE"/>
    <w:rPr>
      <w:rFonts w:ascii="Times New Roman" w:eastAsiaTheme="majorEastAsia" w:hAnsi="Times New Roman" w:cstheme="majorBidi"/>
      <w:sz w:val="28"/>
      <w:szCs w:val="26"/>
    </w:rPr>
  </w:style>
  <w:style w:type="character" w:styleId="Hyperlnk">
    <w:name w:val="Hyperlink"/>
    <w:basedOn w:val="Standardstycketeckensnitt"/>
    <w:uiPriority w:val="99"/>
    <w:unhideWhenUsed/>
    <w:rsid w:val="00224670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2467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246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beth.johannessen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Bergentz</dc:creator>
  <cp:keywords/>
  <dc:description/>
  <cp:lastModifiedBy>Christine Bergentz</cp:lastModifiedBy>
  <cp:revision>1</cp:revision>
  <dcterms:created xsi:type="dcterms:W3CDTF">2016-10-12T13:14:00Z</dcterms:created>
  <dcterms:modified xsi:type="dcterms:W3CDTF">2016-10-12T13:27:00Z</dcterms:modified>
</cp:coreProperties>
</file>